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cc99ff" w:val="clear"/>
        <w:spacing w:after="0" w:before="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PRIJAVA KLUBA/IGRAČA  </w:t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cc99ff" w:val="clear"/>
        <w:spacing w:after="0" w:before="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REGISTRACIJA ZA SEZONA 202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./2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STK Ilidža</w:t>
      </w:r>
    </w:p>
    <w:p w:rsidR="00000000" w:rsidDel="00000000" w:rsidP="00000000" w:rsidRDefault="00000000" w:rsidRPr="00000000" w14:paraId="00000007">
      <w:pPr>
        <w:jc w:val="center"/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vertAlign w:val="baseline"/>
          <w:rtl w:val="0"/>
        </w:rPr>
        <w:t xml:space="preserve"> (stonoteniski klub)</w:t>
      </w:r>
    </w:p>
    <w:p w:rsidR="00000000" w:rsidDel="00000000" w:rsidP="00000000" w:rsidRDefault="00000000" w:rsidRPr="00000000" w14:paraId="00000008">
      <w:pPr>
        <w:jc w:val="center"/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vertAlign w:val="baseline"/>
          <w:rtl w:val="0"/>
        </w:rPr>
        <w:t xml:space="preserve">ARMIN KOVAČ +387 62 707 966</w:t>
      </w:r>
    </w:p>
    <w:p w:rsidR="00000000" w:rsidDel="00000000" w:rsidP="00000000" w:rsidRDefault="00000000" w:rsidRPr="00000000" w14:paraId="0000000A">
      <w:pPr>
        <w:jc w:val="center"/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vertAlign w:val="baseline"/>
          <w:rtl w:val="0"/>
        </w:rPr>
        <w:t xml:space="preserve">email: kovacarmin21@gmail.com</w:t>
      </w:r>
    </w:p>
    <w:p w:rsidR="00000000" w:rsidDel="00000000" w:rsidP="00000000" w:rsidRDefault="00000000" w:rsidRPr="00000000" w14:paraId="0000000B">
      <w:pPr>
        <w:pBdr>
          <w:top w:color="000000" w:space="1" w:sz="12" w:val="single"/>
          <w:bottom w:color="000000" w:space="1" w:sz="12" w:val="single"/>
        </w:pBdr>
        <w:jc w:val="center"/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vertAlign w:val="baseline"/>
          <w:rtl w:val="0"/>
        </w:rPr>
        <w:t xml:space="preserve"> (ovlaštena osoba za komunikaciju sa kancelarijom/sekretarom STS BiH,                      e-mail/fax./tel.)</w:t>
      </w:r>
    </w:p>
    <w:p w:rsidR="00000000" w:rsidDel="00000000" w:rsidP="00000000" w:rsidRDefault="00000000" w:rsidRPr="00000000" w14:paraId="0000000C">
      <w:pPr>
        <w:pBdr>
          <w:top w:color="000000" w:space="1" w:sz="12" w:val="single"/>
          <w:bottom w:color="000000" w:space="1" w:sz="12" w:val="single"/>
        </w:pBdr>
        <w:jc w:val="center"/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1" w:sz="12" w:val="single"/>
          <w:bottom w:color="000000" w:space="1" w:sz="12" w:val="single"/>
        </w:pBdr>
        <w:jc w:val="center"/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vertAlign w:val="baseline"/>
          <w:rtl w:val="0"/>
        </w:rPr>
        <w:t xml:space="preserve">7.7.2025</w:t>
      </w:r>
    </w:p>
    <w:p w:rsidR="00000000" w:rsidDel="00000000" w:rsidP="00000000" w:rsidRDefault="00000000" w:rsidRPr="00000000" w14:paraId="0000000E">
      <w:pPr>
        <w:jc w:val="center"/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vertAlign w:val="baseline"/>
          <w:rtl w:val="0"/>
        </w:rPr>
        <w:t xml:space="preserve">(datum osnivanja – ova kolona se popunjava kod prve registracije)</w:t>
      </w:r>
    </w:p>
    <w:p w:rsidR="00000000" w:rsidDel="00000000" w:rsidP="00000000" w:rsidRDefault="00000000" w:rsidRPr="00000000" w14:paraId="0000000F">
      <w:pPr>
        <w:jc w:val="center"/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Sportska dvorana “Sabit Hadžić“</w:t>
      </w:r>
    </w:p>
    <w:p w:rsidR="00000000" w:rsidDel="00000000" w:rsidP="00000000" w:rsidRDefault="00000000" w:rsidRPr="00000000" w14:paraId="00000011">
      <w:pPr>
        <w:jc w:val="center"/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vertAlign w:val="baseline"/>
          <w:rtl w:val="0"/>
        </w:rPr>
        <w:t xml:space="preserve">(adresa dvorane u kojoj će se održavati  takmičenja)</w:t>
      </w:r>
    </w:p>
    <w:p w:rsidR="00000000" w:rsidDel="00000000" w:rsidP="00000000" w:rsidRDefault="00000000" w:rsidRPr="00000000" w14:paraId="00000012">
      <w:pPr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9900" w:val="clear"/>
        <w:spacing w:after="0" w:before="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9900" w:val="clear"/>
        <w:spacing w:after="0" w:before="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SPISAK IGRAČA U STS BiH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9900" w:val="clear"/>
        <w:jc w:val="center"/>
        <w:rPr>
          <w:rFonts w:ascii="Century Gothic" w:cs="Century Gothic" w:eastAsia="Century Gothic" w:hAnsi="Century Gothic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vertAlign w:val="baseline"/>
          <w:rtl w:val="0"/>
        </w:rPr>
        <w:t xml:space="preserve">ZA TAKMIČARSKU SEZONU 202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vertAlign w:val="baseline"/>
          <w:rtl w:val="0"/>
        </w:rPr>
        <w:t xml:space="preserve">./2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1.0" w:type="dxa"/>
        <w:jc w:val="left"/>
        <w:tblInd w:w="-10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59"/>
        <w:gridCol w:w="3827"/>
        <w:gridCol w:w="1985"/>
        <w:gridCol w:w="3260"/>
        <w:tblGridChange w:id="0">
          <w:tblGrid>
            <w:gridCol w:w="959"/>
            <w:gridCol w:w="3827"/>
            <w:gridCol w:w="1985"/>
            <w:gridCol w:w="3260"/>
          </w:tblGrid>
        </w:tblGridChange>
      </w:tblGrid>
      <w:tr>
        <w:trPr>
          <w:cantSplit w:val="0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1A">
            <w:pPr>
              <w:rPr>
                <w:rFonts w:ascii="Century Gothic" w:cs="Century Gothic" w:eastAsia="Century Gothic" w:hAnsi="Century Gothic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Century Gothic" w:cs="Century Gothic" w:eastAsia="Century Gothic" w:hAnsi="Century Gothic"/>
                <w:b w:val="0"/>
                <w:bCs w:val="0"/>
                <w:smallCap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Century Gothic" w:cs="Century Gothic" w:eastAsia="Century Gothic" w:hAnsi="Century Gothic"/>
                <w:b w:val="0"/>
                <w:bCs w:val="0"/>
                <w:smallCap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broj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1D">
            <w:pPr>
              <w:rPr>
                <w:rFonts w:ascii="Century Gothic" w:cs="Century Gothic" w:eastAsia="Century Gothic" w:hAnsi="Century Gothic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Century Gothic" w:cs="Century Gothic" w:eastAsia="Century Gothic" w:hAnsi="Century Gothic"/>
                <w:b w:val="0"/>
                <w:bCs w:val="0"/>
                <w:smallCap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Prezime, /ime oca/ 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1F">
            <w:pPr>
              <w:rPr>
                <w:rFonts w:ascii="Century Gothic" w:cs="Century Gothic" w:eastAsia="Century Gothic" w:hAnsi="Century Gothic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Century Gothic" w:cs="Century Gothic" w:eastAsia="Century Gothic" w:hAnsi="Century Gothic"/>
                <w:b w:val="0"/>
                <w:bCs w:val="0"/>
                <w:smallCap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datum rođenja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21">
            <w:pPr>
              <w:rPr>
                <w:rFonts w:ascii="Century Gothic" w:cs="Century Gothic" w:eastAsia="Century Gothic" w:hAnsi="Century Gothic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Century Gothic" w:cs="Century Gothic" w:eastAsia="Century Gothic" w:hAnsi="Century Gothic"/>
                <w:b w:val="0"/>
                <w:bCs w:val="0"/>
                <w:smallCap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mjesto rođenja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Armin Kovač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25.01.1992.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Foča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Haris Silajdžić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05.10.1994.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Goražde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3.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Ayla Bašić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10.10.1998.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Istanbul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4.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Ajla Mekić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10.07.1995.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Zenica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5.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Sulijana Silajdžić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22.02.1997.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Bihać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6.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Nihad Ahmetović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18.10.1992.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Prijepolje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7.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Adem Sinanović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23.05.202.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Zavidovići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8.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Adnan Glamočić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27.08.1988.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Jajce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9.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Almedin Mekić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04.04.1998.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Sarajevo</w:t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10.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Nihad Šuvalija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16.09.1999.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Sarajevo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11.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Adil Tutun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26.01.2003.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Sarajevo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Faris Kasapović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23.05.2003.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Sarajevo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13.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Tarik Buljubašić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04.07.2002.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Zavidovići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14.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Faruk Joldić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22.05.2003.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Tuzla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15.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Emir Karačić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06.11.1979.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Kalinovik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16.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17.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18.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19.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  <w:rtl w:val="0"/>
              </w:rPr>
              <w:t xml:space="preserve">20.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Century Gothic" w:cs="Century Gothic" w:eastAsia="Century Gothic" w:hAnsi="Century Gothic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Century Gothic" w:cs="Century Gothic" w:eastAsia="Century Gothic" w:hAnsi="Century Gothic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Napomena: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Tražene podatke (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u w:val="single"/>
          <w:vertAlign w:val="baseline"/>
          <w:rtl w:val="0"/>
        </w:rPr>
        <w:t xml:space="preserve">ne ispod 12 takmičara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) trebate ispunite u datoj tabeli i dostavite u kancelariju STS BiH.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Nakon navedenog roka Registraciona komisija neće registrovati ni jednog eventualno naknadnog prijavljenog igrača. </w:t>
      </w:r>
    </w:p>
    <w:p w:rsidR="00000000" w:rsidDel="00000000" w:rsidP="00000000" w:rsidRDefault="00000000" w:rsidRPr="00000000" w14:paraId="0000008C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Nepotpun obrazac će biti vraćen.</w:t>
      </w:r>
    </w:p>
    <w:p w:rsidR="00000000" w:rsidDel="00000000" w:rsidP="00000000" w:rsidRDefault="00000000" w:rsidRPr="00000000" w14:paraId="0000008E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Sportski pozdrav,</w:t>
      </w:r>
    </w:p>
    <w:p w:rsidR="00000000" w:rsidDel="00000000" w:rsidP="00000000" w:rsidRDefault="00000000" w:rsidRPr="00000000" w14:paraId="00000091">
      <w:pPr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ab/>
        <w:tab/>
        <w:tab/>
        <w:tab/>
        <w:tab/>
        <w:tab/>
        <w:tab/>
        <w:tab/>
        <w:t xml:space="preserve">Sekretar Federalnog saveza BiH</w:t>
      </w:r>
    </w:p>
    <w:p w:rsidR="00000000" w:rsidDel="00000000" w:rsidP="00000000" w:rsidRDefault="00000000" w:rsidRPr="00000000" w14:paraId="00000093">
      <w:pPr>
        <w:jc w:val="both"/>
        <w:rPr>
          <w:rFonts w:ascii="Century Gothic" w:cs="Century Gothic" w:eastAsia="Century Gothic" w:hAnsi="Century Gothic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                        </w:t>
        <w:tab/>
        <w:t xml:space="preserve">      Toni Vranjić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0" w:top="142" w:left="1701" w:right="75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h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SDMhNtf64bWDCBLOUA+nlORC0Q==">CgMxLjA4AHIhMXIzWHhXeEo2eVZGQXgzd2FodzlTZGU0UGU2c2pGNDZl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